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Relationship Id="rId5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91CF3D" w14:textId="77777777" w:rsidR="002A737E" w:rsidRPr="002A737E" w:rsidRDefault="002A737E">
      <w:pPr>
        <w:rPr>
          <w:rFonts w:asciiTheme="minorHAnsi" w:eastAsia="Times New Roman" w:hAnsiTheme="minorHAnsi" w:cstheme="minorHAnsi"/>
        </w:rPr>
      </w:pPr>
      <w:r w:rsidRPr="002A737E">
        <w:rPr>
          <w:rFonts w:asciiTheme="minorHAnsi" w:eastAsia="Times New Roman" w:hAnsiTheme="minorHAnsi" w:cstheme="minorHAnsi"/>
        </w:rPr>
        <w:t xml:space="preserve">HW 9-10 </w:t>
      </w:r>
      <w:proofErr w:type="spellStart"/>
      <w:r w:rsidRPr="002A737E">
        <w:rPr>
          <w:rFonts w:asciiTheme="minorHAnsi" w:eastAsia="Times New Roman" w:hAnsiTheme="minorHAnsi" w:cstheme="minorHAnsi"/>
        </w:rPr>
        <w:t>Soln</w:t>
      </w:r>
      <w:proofErr w:type="spellEnd"/>
      <w:r w:rsidRPr="002A737E">
        <w:rPr>
          <w:rFonts w:asciiTheme="minorHAnsi" w:eastAsia="Times New Roman" w:hAnsiTheme="minorHAnsi" w:cstheme="minorHAnsi"/>
        </w:rPr>
        <w:t>)</w:t>
      </w:r>
    </w:p>
    <w:p w14:paraId="0FC84BD4" w14:textId="77777777" w:rsidR="002A737E" w:rsidRPr="002A737E" w:rsidRDefault="002A737E">
      <w:pPr>
        <w:rPr>
          <w:rFonts w:asciiTheme="minorHAnsi" w:eastAsia="Times New Roman" w:hAnsiTheme="minorHAnsi" w:cstheme="minorHAnsi"/>
        </w:rPr>
      </w:pPr>
    </w:p>
    <w:p w14:paraId="1211B060" w14:textId="77777777" w:rsidR="002A737E" w:rsidRDefault="002A737E">
      <w:pPr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>Forces on the wheel:  weight, force for the axle, and the tension.</w:t>
      </w:r>
    </w:p>
    <w:p w14:paraId="4BA81ABB" w14:textId="77777777" w:rsidR="002A737E" w:rsidRDefault="002A737E">
      <w:pPr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>Forces on the hanging mass: weight and tension.</w:t>
      </w:r>
    </w:p>
    <w:p w14:paraId="0B165932" w14:textId="77777777" w:rsidR="002A737E" w:rsidRDefault="002A737E">
      <w:pPr>
        <w:rPr>
          <w:rFonts w:asciiTheme="minorHAnsi" w:eastAsia="Times New Roman" w:hAnsiTheme="minorHAnsi" w:cstheme="minorHAnsi"/>
        </w:rPr>
      </w:pPr>
    </w:p>
    <w:p w14:paraId="73687DCC" w14:textId="77777777" w:rsidR="002A737E" w:rsidRDefault="002A737E">
      <w:pPr>
        <w:rPr>
          <w:rFonts w:asciiTheme="minorHAnsi" w:eastAsia="Times New Roman" w:hAnsiTheme="minorHAnsi" w:cstheme="minorHAnsi"/>
        </w:rPr>
      </w:pPr>
      <w:proofErr w:type="spellStart"/>
      <w:r>
        <w:rPr>
          <w:rFonts w:asciiTheme="minorHAnsi" w:eastAsia="Times New Roman" w:hAnsiTheme="minorHAnsi" w:cstheme="minorHAnsi"/>
        </w:rPr>
        <w:t>W</w:t>
      </w:r>
      <w:r w:rsidRPr="002A737E">
        <w:rPr>
          <w:rFonts w:asciiTheme="minorHAnsi" w:eastAsia="Times New Roman" w:hAnsiTheme="minorHAnsi" w:cstheme="minorHAnsi"/>
          <w:vertAlign w:val="subscript"/>
        </w:rPr>
        <w:t>g</w:t>
      </w:r>
      <w:proofErr w:type="spellEnd"/>
      <w:r>
        <w:rPr>
          <w:rFonts w:asciiTheme="minorHAnsi" w:eastAsia="Times New Roman" w:hAnsiTheme="minorHAnsi" w:cstheme="minorHAnsi"/>
        </w:rPr>
        <w:t xml:space="preserve"> – conservative</w:t>
      </w:r>
    </w:p>
    <w:p w14:paraId="0AAEE284" w14:textId="77777777" w:rsidR="002A737E" w:rsidRDefault="002A737E">
      <w:pPr>
        <w:rPr>
          <w:rFonts w:asciiTheme="minorHAnsi" w:eastAsia="Times New Roman" w:hAnsiTheme="minorHAnsi" w:cstheme="minorHAnsi"/>
        </w:rPr>
      </w:pPr>
      <w:proofErr w:type="spellStart"/>
      <w:r>
        <w:rPr>
          <w:rFonts w:asciiTheme="minorHAnsi" w:eastAsia="Times New Roman" w:hAnsiTheme="minorHAnsi" w:cstheme="minorHAnsi"/>
        </w:rPr>
        <w:t>W</w:t>
      </w:r>
      <w:r w:rsidRPr="002A737E">
        <w:rPr>
          <w:rFonts w:asciiTheme="minorHAnsi" w:eastAsia="Times New Roman" w:hAnsiTheme="minorHAnsi" w:cstheme="minorHAnsi"/>
          <w:vertAlign w:val="subscript"/>
        </w:rPr>
        <w:t>axle</w:t>
      </w:r>
      <w:proofErr w:type="spellEnd"/>
      <w:r w:rsidRPr="002A737E">
        <w:rPr>
          <w:rFonts w:asciiTheme="minorHAnsi" w:eastAsia="Times New Roman" w:hAnsiTheme="minorHAnsi" w:cstheme="minorHAnsi"/>
          <w:vertAlign w:val="subscript"/>
        </w:rPr>
        <w:t xml:space="preserve"> force </w:t>
      </w:r>
      <w:r>
        <w:rPr>
          <w:rFonts w:asciiTheme="minorHAnsi" w:eastAsia="Times New Roman" w:hAnsiTheme="minorHAnsi" w:cstheme="minorHAnsi"/>
        </w:rPr>
        <w:t>– no displacement of the wheel, so no work done</w:t>
      </w:r>
    </w:p>
    <w:p w14:paraId="7234888A" w14:textId="77777777" w:rsidR="002A737E" w:rsidRDefault="002A737E">
      <w:pPr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>W</w:t>
      </w:r>
      <w:r w:rsidRPr="002A737E">
        <w:rPr>
          <w:rFonts w:asciiTheme="minorHAnsi" w:eastAsia="Times New Roman" w:hAnsiTheme="minorHAnsi" w:cstheme="minorHAnsi"/>
          <w:vertAlign w:val="subscript"/>
        </w:rPr>
        <w:t>T</w:t>
      </w:r>
      <w:r>
        <w:rPr>
          <w:rFonts w:asciiTheme="minorHAnsi" w:eastAsia="Times New Roman" w:hAnsiTheme="minorHAnsi" w:cstheme="minorHAnsi"/>
        </w:rPr>
        <w:t xml:space="preserve"> – although the tension does positive work on the wheel and negative work on the hanging mass, these terms exactly cancel to zero.</w:t>
      </w:r>
    </w:p>
    <w:p w14:paraId="646704E0" w14:textId="77777777" w:rsidR="00371472" w:rsidRDefault="00371472">
      <w:pPr>
        <w:rPr>
          <w:rFonts w:asciiTheme="minorHAnsi" w:eastAsia="Times New Roman" w:hAnsiTheme="minorHAnsi" w:cstheme="minorHAnsi"/>
        </w:rPr>
      </w:pPr>
    </w:p>
    <w:p w14:paraId="5F32F132" w14:textId="77777777" w:rsidR="00371472" w:rsidRDefault="00371472">
      <w:pPr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>Let the hanging mass start at y = 0.</w:t>
      </w:r>
    </w:p>
    <w:p w14:paraId="405BF39D" w14:textId="77777777" w:rsidR="002A737E" w:rsidRDefault="002A737E">
      <w:pPr>
        <w:rPr>
          <w:rFonts w:asciiTheme="minorHAnsi" w:eastAsia="Times New Roman" w:hAnsiTheme="minorHAnsi" w:cstheme="minorHAnsi"/>
        </w:rPr>
      </w:pPr>
    </w:p>
    <w:p w14:paraId="229DAFD2" w14:textId="77777777" w:rsidR="002A737E" w:rsidRDefault="002A737E">
      <w:pPr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>So, W</w:t>
      </w:r>
      <w:r w:rsidRPr="002A737E">
        <w:rPr>
          <w:rFonts w:asciiTheme="minorHAnsi" w:eastAsia="Times New Roman" w:hAnsiTheme="minorHAnsi" w:cstheme="minorHAnsi"/>
          <w:vertAlign w:val="subscript"/>
        </w:rPr>
        <w:t>NC</w:t>
      </w:r>
      <w:r>
        <w:rPr>
          <w:rFonts w:asciiTheme="minorHAnsi" w:eastAsia="Times New Roman" w:hAnsiTheme="minorHAnsi" w:cstheme="minorHAnsi"/>
        </w:rPr>
        <w:t xml:space="preserve"> = 0.  Then,</w:t>
      </w:r>
    </w:p>
    <w:p w14:paraId="166EC057" w14:textId="77777777" w:rsidR="002A737E" w:rsidRDefault="002A737E">
      <w:pPr>
        <w:rPr>
          <w:rFonts w:asciiTheme="minorHAnsi" w:eastAsia="Times New Roman" w:hAnsiTheme="minorHAnsi" w:cstheme="minorHAnsi"/>
        </w:rPr>
      </w:pPr>
    </w:p>
    <w:p w14:paraId="31D59429" w14:textId="77777777" w:rsidR="002A737E" w:rsidRPr="00371472" w:rsidRDefault="004F648E">
      <w:pPr>
        <w:rPr>
          <w:rFonts w:asciiTheme="minorHAnsi" w:eastAsia="Times New Roman" w:hAnsiTheme="minorHAnsi" w:cstheme="minorHAnsi"/>
          <w:color w:val="FF0000"/>
        </w:rPr>
      </w:pPr>
      <m:oMathPara>
        <m:oMath>
          <m:r>
            <m:rPr>
              <m:sty m:val="p"/>
            </m:rPr>
            <w:rPr>
              <w:rFonts w:ascii="Cambria Math" w:eastAsia="Times New Roman" w:hAnsi="Cambria Math" w:cstheme="minorHAnsi"/>
            </w:rPr>
            <m:t xml:space="preserve">0= </m:t>
          </m:r>
          <m:f>
            <m:fPr>
              <m:ctrlPr>
                <w:rPr>
                  <w:rFonts w:ascii="Cambria Math" w:eastAsia="Times New Roman" w:hAnsi="Cambria Math" w:cstheme="minorHAnsi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2</m:t>
              </m:r>
            </m:den>
          </m:f>
          <m:r>
            <m:rPr>
              <m:sty m:val="p"/>
            </m:rPr>
            <w:rPr>
              <w:rFonts w:ascii="Cambria Math" w:eastAsia="Times New Roman" w:hAnsi="Cambria Math" w:cstheme="minorHAnsi"/>
            </w:rPr>
            <m:t>m</m:t>
          </m:r>
          <m:sSubSup>
            <m:sSubSupPr>
              <m:ctrlPr>
                <w:rPr>
                  <w:rFonts w:ascii="Cambria Math" w:eastAsia="Times New Roman" w:hAnsi="Cambria Math" w:cstheme="minorHAnsi"/>
                </w:rPr>
              </m:ctrlPr>
            </m:sSubSup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f</m:t>
              </m:r>
            </m:sub>
            <m:sup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2</m:t>
              </m:r>
            </m:sup>
          </m:sSubSup>
          <m:r>
            <m:rPr>
              <m:sty m:val="p"/>
            </m:rPr>
            <w:rPr>
              <w:rFonts w:ascii="Cambria Math" w:eastAsia="Times New Roman" w:hAnsi="Cambria Math" w:cstheme="minorHAnsi"/>
            </w:rPr>
            <m:t>-</m:t>
          </m:r>
          <m:f>
            <m:fPr>
              <m:ctrlPr>
                <w:rPr>
                  <w:rFonts w:ascii="Cambria Math" w:eastAsia="Times New Roman" w:hAnsi="Cambria Math" w:cstheme="minorHAnsi"/>
                  <w:color w:val="FF0000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2</m:t>
              </m:r>
            </m:den>
          </m:f>
          <m:r>
            <m:rPr>
              <m:sty m:val="p"/>
            </m:rPr>
            <w:rPr>
              <w:rFonts w:ascii="Cambria Math" w:eastAsia="Times New Roman" w:hAnsi="Cambria Math" w:cstheme="minorHAnsi"/>
              <w:color w:val="FF0000"/>
            </w:rPr>
            <m:t>m</m:t>
          </m:r>
          <m:sSubSup>
            <m:sSubSupPr>
              <m:ctrlPr>
                <w:rPr>
                  <w:rFonts w:ascii="Cambria Math" w:eastAsia="Times New Roman" w:hAnsi="Cambria Math" w:cstheme="minorHAnsi"/>
                  <w:color w:val="FF0000"/>
                </w:rPr>
              </m:ctrlPr>
            </m:sSubSup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i</m:t>
              </m:r>
            </m:sub>
            <m:sup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2</m:t>
              </m:r>
            </m:sup>
          </m:sSubSup>
          <m:r>
            <m:rPr>
              <m:sty m:val="p"/>
            </m:rPr>
            <w:rPr>
              <w:rFonts w:ascii="Cambria Math" w:eastAsia="Times New Roman" w:hAnsi="Cambria Math" w:cstheme="minorHAnsi"/>
            </w:rPr>
            <m:t>+</m:t>
          </m:r>
          <m:f>
            <m:fPr>
              <m:ctrlPr>
                <w:rPr>
                  <w:rFonts w:ascii="Cambria Math" w:eastAsia="Times New Roman" w:hAnsi="Cambria Math" w:cstheme="minorHAnsi"/>
                  <w:color w:val="FF0000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2</m:t>
              </m:r>
            </m:den>
          </m:f>
          <m:r>
            <m:rPr>
              <m:sty m:val="p"/>
            </m:rPr>
            <w:rPr>
              <w:rFonts w:ascii="Cambria Math" w:eastAsia="Times New Roman" w:hAnsi="Cambria Math" w:cstheme="minorHAnsi"/>
              <w:color w:val="FF0000"/>
            </w:rPr>
            <m:t>M</m:t>
          </m:r>
          <m:sSubSup>
            <m:sSubSupPr>
              <m:ctrlPr>
                <w:rPr>
                  <w:rFonts w:ascii="Cambria Math" w:eastAsia="Times New Roman" w:hAnsi="Cambria Math" w:cstheme="minorHAnsi"/>
                  <w:color w:val="FF0000"/>
                </w:rPr>
              </m:ctrlPr>
            </m:sSubSup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f</m:t>
              </m:r>
            </m:sub>
            <m:sup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2</m:t>
              </m:r>
            </m:sup>
          </m:sSubSup>
          <m:r>
            <m:rPr>
              <m:sty m:val="p"/>
            </m:rPr>
            <w:rPr>
              <w:rFonts w:ascii="Cambria Math" w:eastAsia="Times New Roman" w:hAnsi="Cambria Math" w:cstheme="minorHAnsi"/>
            </w:rPr>
            <m:t>-</m:t>
          </m:r>
          <m:f>
            <m:fPr>
              <m:ctrlPr>
                <w:rPr>
                  <w:rFonts w:ascii="Cambria Math" w:eastAsia="Times New Roman" w:hAnsi="Cambria Math" w:cstheme="minorHAnsi"/>
                  <w:color w:val="FF0000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2</m:t>
              </m:r>
            </m:den>
          </m:f>
          <m:r>
            <m:rPr>
              <m:sty m:val="p"/>
            </m:rPr>
            <w:rPr>
              <w:rFonts w:ascii="Cambria Math" w:eastAsia="Times New Roman" w:hAnsi="Cambria Math" w:cstheme="minorHAnsi"/>
              <w:color w:val="FF0000"/>
            </w:rPr>
            <m:t>M</m:t>
          </m:r>
          <m:sSubSup>
            <m:sSubSupPr>
              <m:ctrlPr>
                <w:rPr>
                  <w:rFonts w:ascii="Cambria Math" w:eastAsia="Times New Roman" w:hAnsi="Cambria Math" w:cstheme="minorHAnsi"/>
                  <w:color w:val="FF0000"/>
                </w:rPr>
              </m:ctrlPr>
            </m:sSubSup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i</m:t>
              </m:r>
            </m:sub>
            <m:sup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2</m:t>
              </m:r>
            </m:sup>
          </m:sSubSup>
          <m:r>
            <m:rPr>
              <m:sty m:val="p"/>
            </m:rPr>
            <w:rPr>
              <w:rFonts w:ascii="Cambria Math" w:eastAsia="Times New Roman" w:hAnsi="Cambria Math" w:cstheme="minorHAnsi"/>
            </w:rPr>
            <m:t>+</m:t>
          </m:r>
          <m:f>
            <m:fPr>
              <m:ctrlPr>
                <w:rPr>
                  <w:rFonts w:ascii="Cambria Math" w:eastAsia="Times New Roman" w:hAnsi="Cambria Math" w:cstheme="minorHAnsi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2</m:t>
              </m:r>
            </m:den>
          </m:f>
          <m:r>
            <m:rPr>
              <m:sty m:val="p"/>
            </m:rPr>
            <w:rPr>
              <w:rFonts w:ascii="Cambria Math" w:eastAsia="Times New Roman" w:hAnsi="Cambria Math" w:cstheme="minorHAnsi"/>
            </w:rPr>
            <m:t>I</m:t>
          </m:r>
          <m:sSubSup>
            <m:sSubSupPr>
              <m:ctrlPr>
                <w:rPr>
                  <w:rFonts w:ascii="Cambria Math" w:eastAsia="Times New Roman" w:hAnsi="Cambria Math" w:cstheme="minorHAnsi"/>
                </w:rPr>
              </m:ctrlPr>
            </m:sSubSup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ω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f</m:t>
              </m:r>
            </m:sub>
            <m:sup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2</m:t>
              </m:r>
            </m:sup>
          </m:sSubSup>
          <m:r>
            <m:rPr>
              <m:sty m:val="p"/>
            </m:rPr>
            <w:rPr>
              <w:rFonts w:ascii="Cambria Math" w:eastAsia="Times New Roman" w:hAnsi="Cambria Math" w:cstheme="minorHAnsi"/>
            </w:rPr>
            <m:t>-</m:t>
          </m:r>
          <m:f>
            <m:fPr>
              <m:ctrlPr>
                <w:rPr>
                  <w:rFonts w:ascii="Cambria Math" w:eastAsia="Times New Roman" w:hAnsi="Cambria Math" w:cstheme="minorHAnsi"/>
                  <w:color w:val="FF0000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2</m:t>
              </m:r>
            </m:den>
          </m:f>
          <m:r>
            <m:rPr>
              <m:sty m:val="p"/>
            </m:rPr>
            <w:rPr>
              <w:rFonts w:ascii="Cambria Math" w:eastAsia="Times New Roman" w:hAnsi="Cambria Math" w:cstheme="minorHAnsi"/>
              <w:color w:val="FF0000"/>
            </w:rPr>
            <m:t>I</m:t>
          </m:r>
          <m:sSubSup>
            <m:sSubSupPr>
              <m:ctrlPr>
                <w:rPr>
                  <w:rFonts w:ascii="Cambria Math" w:eastAsia="Times New Roman" w:hAnsi="Cambria Math" w:cstheme="minorHAnsi"/>
                  <w:color w:val="FF0000"/>
                </w:rPr>
              </m:ctrlPr>
            </m:sSubSup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ω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i</m:t>
              </m:r>
            </m:sub>
            <m:sup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2</m:t>
              </m:r>
            </m:sup>
          </m:sSubSup>
          <m:r>
            <m:rPr>
              <m:sty m:val="p"/>
            </m:rPr>
            <w:rPr>
              <w:rFonts w:ascii="Cambria Math" w:eastAsia="Times New Roman" w:hAnsi="Cambria Math" w:cstheme="minorHAnsi"/>
            </w:rPr>
            <m:t>+</m:t>
          </m:r>
          <m:r>
            <m:rPr>
              <m:sty m:val="p"/>
            </m:rPr>
            <w:rPr>
              <w:rFonts w:ascii="Cambria Math" w:eastAsia="Times New Roman" w:hAnsi="Cambria Math" w:cstheme="minorHAnsi"/>
            </w:rPr>
            <m:t>gm</m:t>
          </m:r>
          <m:sSub>
            <m:sSubPr>
              <m:ctrlPr>
                <w:rPr>
                  <w:rFonts w:ascii="Cambria Math" w:eastAsia="Times New Roman" w:hAnsi="Cambria Math" w:cstheme="minorHAnsi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y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f</m:t>
              </m:r>
            </m:sub>
          </m:sSub>
          <m:r>
            <m:rPr>
              <m:sty m:val="p"/>
            </m:rPr>
            <w:rPr>
              <w:rFonts w:ascii="Cambria Math" w:eastAsia="Times New Roman" w:hAnsi="Cambria Math" w:cstheme="minorHAnsi"/>
            </w:rPr>
            <m:t>-</m:t>
          </m:r>
          <m:r>
            <m:rPr>
              <m:sty m:val="p"/>
            </m:rPr>
            <w:rPr>
              <w:rFonts w:ascii="Cambria Math" w:eastAsia="Times New Roman" w:hAnsi="Cambria Math" w:cstheme="minorHAnsi"/>
              <w:color w:val="FF0000"/>
            </w:rPr>
            <m:t>gm</m:t>
          </m:r>
          <m:sSub>
            <m:sSubPr>
              <m:ctrlPr>
                <w:rPr>
                  <w:rFonts w:ascii="Cambria Math" w:eastAsia="Times New Roman" w:hAnsi="Cambria Math" w:cstheme="minorHAnsi"/>
                  <w:color w:val="FF0000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y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i</m:t>
              </m:r>
            </m:sub>
          </m:sSub>
          <m:r>
            <m:rPr>
              <m:sty m:val="p"/>
            </m:rPr>
            <w:rPr>
              <w:rFonts w:ascii="Cambria Math" w:eastAsia="Times New Roman" w:hAnsi="Cambria Math" w:cstheme="minorHAnsi"/>
            </w:rPr>
            <m:t>+</m:t>
          </m:r>
          <m:r>
            <m:rPr>
              <m:sty m:val="p"/>
            </m:rPr>
            <w:rPr>
              <w:rFonts w:ascii="Cambria Math" w:eastAsia="Times New Roman" w:hAnsi="Cambria Math" w:cstheme="minorHAnsi"/>
              <w:color w:val="FF0000"/>
            </w:rPr>
            <m:t>gM</m:t>
          </m:r>
          <m:sSub>
            <m:sSubPr>
              <m:ctrlPr>
                <w:rPr>
                  <w:rFonts w:ascii="Cambria Math" w:eastAsia="Times New Roman" w:hAnsi="Cambria Math" w:cstheme="minorHAnsi"/>
                  <w:color w:val="FF0000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y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f</m:t>
              </m:r>
            </m:sub>
          </m:sSub>
          <m:r>
            <m:rPr>
              <m:sty m:val="p"/>
            </m:rPr>
            <w:rPr>
              <w:rFonts w:ascii="Cambria Math" w:eastAsia="Times New Roman" w:hAnsi="Cambria Math" w:cstheme="minorHAnsi"/>
              <w:color w:val="FF0000"/>
            </w:rPr>
            <m:t>-gM</m:t>
          </m:r>
          <m:sSub>
            <m:sSubPr>
              <m:ctrlPr>
                <w:rPr>
                  <w:rFonts w:ascii="Cambria Math" w:eastAsia="Times New Roman" w:hAnsi="Cambria Math" w:cstheme="minorHAnsi"/>
                  <w:color w:val="FF0000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y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  <w:color w:val="FF0000"/>
                </w:rPr>
                <m:t>i</m:t>
              </m:r>
            </m:sub>
          </m:sSub>
        </m:oMath>
      </m:oMathPara>
    </w:p>
    <w:p w14:paraId="69A1B877" w14:textId="77777777" w:rsidR="004F648E" w:rsidRDefault="00921940">
      <w:pPr>
        <w:rPr>
          <w:rFonts w:asciiTheme="minorHAnsi" w:eastAsia="Times New Roman" w:hAnsiTheme="minorHAnsi" w:cstheme="minorHAnsi"/>
        </w:rPr>
      </w:pPr>
      <w:r w:rsidRPr="002A737E">
        <w:rPr>
          <w:rFonts w:asciiTheme="minorHAnsi" w:eastAsia="Times New Roman" w:hAnsiTheme="minorHAnsi" w:cstheme="minorHAnsi"/>
        </w:rPr>
        <w:br/>
      </w:r>
      <w:r w:rsidR="004F648E">
        <w:rPr>
          <w:rFonts w:asciiTheme="minorHAnsi" w:eastAsia="Times New Roman" w:hAnsiTheme="minorHAnsi" w:cstheme="minorHAnsi"/>
        </w:rPr>
        <w:t>The terms in red are either zero of exhibit no change over the duration of the problem.</w:t>
      </w:r>
    </w:p>
    <w:p w14:paraId="7C2EA9AF" w14:textId="77777777" w:rsidR="004F648E" w:rsidRDefault="004F648E">
      <w:pPr>
        <w:rPr>
          <w:rFonts w:asciiTheme="minorHAnsi" w:eastAsia="Times New Roman" w:hAnsiTheme="minorHAnsi" w:cstheme="minorHAnsi"/>
        </w:rPr>
      </w:pPr>
    </w:p>
    <w:p w14:paraId="25309377" w14:textId="77777777" w:rsidR="00371472" w:rsidRPr="00371472" w:rsidRDefault="00371472" w:rsidP="00371472">
      <w:pPr>
        <w:rPr>
          <w:rFonts w:asciiTheme="minorHAnsi" w:eastAsia="Times New Roman" w:hAnsiTheme="minorHAnsi" w:cstheme="minorHAnsi"/>
          <w:color w:val="FF0000"/>
        </w:rPr>
      </w:pPr>
      <m:oMathPara>
        <m:oMath>
          <m:r>
            <m:rPr>
              <m:sty m:val="p"/>
            </m:rPr>
            <w:rPr>
              <w:rFonts w:ascii="Cambria Math" w:eastAsia="Times New Roman" w:hAnsi="Cambria Math" w:cstheme="minorHAnsi"/>
            </w:rPr>
            <m:t xml:space="preserve">0= </m:t>
          </m:r>
          <m:f>
            <m:fPr>
              <m:ctrlPr>
                <w:rPr>
                  <w:rFonts w:ascii="Cambria Math" w:eastAsia="Times New Roman" w:hAnsi="Cambria Math" w:cstheme="minorHAnsi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2</m:t>
              </m:r>
            </m:den>
          </m:f>
          <m:r>
            <m:rPr>
              <m:sty m:val="p"/>
            </m:rPr>
            <w:rPr>
              <w:rFonts w:ascii="Cambria Math" w:eastAsia="Times New Roman" w:hAnsi="Cambria Math" w:cstheme="minorHAnsi"/>
            </w:rPr>
            <m:t>m</m:t>
          </m:r>
          <m:sSubSup>
            <m:sSubSupPr>
              <m:ctrlPr>
                <w:rPr>
                  <w:rFonts w:ascii="Cambria Math" w:eastAsia="Times New Roman" w:hAnsi="Cambria Math" w:cstheme="minorHAnsi"/>
                </w:rPr>
              </m:ctrlPr>
            </m:sSubSup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f</m:t>
              </m:r>
            </m:sub>
            <m:sup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2</m:t>
              </m:r>
            </m:sup>
          </m:sSubSup>
          <m:r>
            <m:rPr>
              <m:sty m:val="p"/>
            </m:rPr>
            <w:rPr>
              <w:rFonts w:ascii="Cambria Math" w:eastAsia="Times New Roman" w:hAnsi="Cambria Math" w:cstheme="minorHAnsi"/>
            </w:rPr>
            <m:t>+</m:t>
          </m:r>
          <m:f>
            <m:fPr>
              <m:ctrlPr>
                <w:rPr>
                  <w:rFonts w:ascii="Cambria Math" w:eastAsia="Times New Roman" w:hAnsi="Cambria Math" w:cstheme="minorHAnsi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2</m:t>
              </m:r>
            </m:den>
          </m:f>
          <m:r>
            <m:rPr>
              <m:sty m:val="p"/>
            </m:rPr>
            <w:rPr>
              <w:rFonts w:ascii="Cambria Math" w:eastAsia="Times New Roman" w:hAnsi="Cambria Math" w:cstheme="minorHAnsi"/>
            </w:rPr>
            <m:t>I</m:t>
          </m:r>
          <m:sSubSup>
            <m:sSubSupPr>
              <m:ctrlPr>
                <w:rPr>
                  <w:rFonts w:ascii="Cambria Math" w:eastAsia="Times New Roman" w:hAnsi="Cambria Math" w:cstheme="minorHAnsi"/>
                </w:rPr>
              </m:ctrlPr>
            </m:sSubSup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ω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f</m:t>
              </m:r>
            </m:sub>
            <m:sup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2</m:t>
              </m:r>
            </m:sup>
          </m:sSubSup>
          <m:r>
            <m:rPr>
              <m:sty m:val="p"/>
            </m:rPr>
            <w:rPr>
              <w:rFonts w:ascii="Cambria Math" w:eastAsia="Times New Roman" w:hAnsi="Cambria Math" w:cstheme="minorHAnsi"/>
            </w:rPr>
            <m:t>+</m:t>
          </m:r>
          <m:r>
            <m:rPr>
              <m:sty m:val="p"/>
            </m:rPr>
            <w:rPr>
              <w:rFonts w:ascii="Cambria Math" w:eastAsia="Times New Roman" w:hAnsi="Cambria Math" w:cstheme="minorHAnsi"/>
            </w:rPr>
            <m:t>gm</m:t>
          </m:r>
          <m:sSub>
            <m:sSubPr>
              <m:ctrlPr>
                <w:rPr>
                  <w:rFonts w:ascii="Cambria Math" w:eastAsia="Times New Roman" w:hAnsi="Cambria Math" w:cstheme="minorHAnsi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y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f</m:t>
              </m:r>
            </m:sub>
          </m:sSub>
        </m:oMath>
      </m:oMathPara>
    </w:p>
    <w:p w14:paraId="5395FD7E" w14:textId="77777777" w:rsidR="00371472" w:rsidRDefault="00371472">
      <w:pPr>
        <w:rPr>
          <w:rFonts w:asciiTheme="minorHAnsi" w:eastAsia="Times New Roman" w:hAnsiTheme="minorHAnsi" w:cstheme="minorHAnsi"/>
        </w:rPr>
      </w:pPr>
    </w:p>
    <w:p w14:paraId="3C2AACA1" w14:textId="77777777" w:rsidR="00371472" w:rsidRDefault="00371472">
      <w:pPr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>Similarly to the rolling without slipping problems, the wheel lets out string such that its angular speed is correlated to the translational sped of the hanging mass:</w:t>
      </w:r>
    </w:p>
    <w:p w14:paraId="4C2D7EDE" w14:textId="77777777" w:rsidR="00371472" w:rsidRPr="00371472" w:rsidRDefault="00371472">
      <w:pPr>
        <w:rPr>
          <w:rFonts w:asciiTheme="minorHAnsi" w:eastAsia="Times New Roman" w:hAnsiTheme="minorHAnsi" w:cstheme="minorHAnsi"/>
        </w:rPr>
      </w:pPr>
    </w:p>
    <w:p w14:paraId="0868F773" w14:textId="77777777" w:rsidR="00371472" w:rsidRPr="00371472" w:rsidRDefault="00371472">
      <w:pPr>
        <w:rPr>
          <w:rFonts w:asciiTheme="minorHAnsi" w:eastAsia="Times New Roman" w:hAnsiTheme="minorHAnsi" w:cstheme="minorHAnsi"/>
        </w:rPr>
      </w:pPr>
      <m:oMathPara>
        <m:oMath>
          <m:r>
            <m:rPr>
              <m:sty m:val="p"/>
            </m:rPr>
            <w:rPr>
              <w:rFonts w:ascii="Cambria Math" w:eastAsia="Times New Roman" w:hAnsi="Cambria Math" w:cstheme="minorHAnsi"/>
            </w:rPr>
            <m:t>v=Rω  .</m:t>
          </m:r>
        </m:oMath>
      </m:oMathPara>
    </w:p>
    <w:p w14:paraId="3DE9A05D" w14:textId="77777777" w:rsidR="00371472" w:rsidRDefault="00371472">
      <w:pPr>
        <w:rPr>
          <w:rFonts w:asciiTheme="minorHAnsi" w:eastAsia="Times New Roman" w:hAnsiTheme="minorHAnsi" w:cstheme="minorHAnsi"/>
        </w:rPr>
      </w:pPr>
      <w:r>
        <w:rPr>
          <w:rFonts w:asciiTheme="minorHAnsi" w:eastAsia="Times New Roman" w:hAnsiTheme="minorHAnsi" w:cstheme="minorHAnsi"/>
        </w:rPr>
        <w:t>Then,</w:t>
      </w:r>
    </w:p>
    <w:p w14:paraId="46B9E25B" w14:textId="77777777" w:rsidR="00371472" w:rsidRDefault="00371472">
      <w:pPr>
        <w:rPr>
          <w:rFonts w:asciiTheme="minorHAnsi" w:eastAsia="Times New Roman" w:hAnsiTheme="minorHAnsi" w:cstheme="minorHAnsi"/>
        </w:rPr>
      </w:pPr>
    </w:p>
    <w:p w14:paraId="642D9D57" w14:textId="77777777" w:rsidR="00371472" w:rsidRPr="00371472" w:rsidRDefault="00371472" w:rsidP="00371472">
      <w:pPr>
        <w:rPr>
          <w:rFonts w:asciiTheme="minorHAnsi" w:eastAsia="Times New Roman" w:hAnsiTheme="minorHAnsi" w:cstheme="minorHAnsi"/>
        </w:rPr>
      </w:pPr>
      <m:oMathPara>
        <m:oMath>
          <m:r>
            <m:rPr>
              <m:sty m:val="p"/>
            </m:rPr>
            <w:rPr>
              <w:rFonts w:ascii="Cambria Math" w:eastAsia="Times New Roman" w:hAnsi="Cambria Math" w:cstheme="minorHAnsi"/>
            </w:rPr>
            <m:t xml:space="preserve">0= </m:t>
          </m:r>
          <m:f>
            <m:fPr>
              <m:ctrlPr>
                <w:rPr>
                  <w:rFonts w:ascii="Cambria Math" w:eastAsia="Times New Roman" w:hAnsi="Cambria Math" w:cstheme="minorHAnsi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2</m:t>
              </m:r>
            </m:den>
          </m:f>
          <m:r>
            <m:rPr>
              <m:sty m:val="p"/>
            </m:rPr>
            <w:rPr>
              <w:rFonts w:ascii="Cambria Math" w:eastAsia="Times New Roman" w:hAnsi="Cambria Math" w:cstheme="minorHAnsi"/>
            </w:rPr>
            <m:t>m</m:t>
          </m:r>
          <m:sSubSup>
            <m:sSubSupPr>
              <m:ctrlPr>
                <w:rPr>
                  <w:rFonts w:ascii="Cambria Math" w:eastAsia="Times New Roman" w:hAnsi="Cambria Math" w:cstheme="minorHAnsi"/>
                </w:rPr>
              </m:ctrlPr>
            </m:sSubSup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f</m:t>
              </m:r>
            </m:sub>
            <m:sup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2</m:t>
              </m:r>
            </m:sup>
          </m:sSubSup>
          <m:r>
            <m:rPr>
              <m:sty m:val="p"/>
            </m:rPr>
            <w:rPr>
              <w:rFonts w:ascii="Cambria Math" w:eastAsia="Times New Roman" w:hAnsi="Cambria Math" w:cstheme="minorHAnsi"/>
            </w:rPr>
            <m:t>+</m:t>
          </m:r>
          <m:f>
            <m:fPr>
              <m:ctrlPr>
                <w:rPr>
                  <w:rFonts w:ascii="Cambria Math" w:eastAsia="Times New Roman" w:hAnsi="Cambria Math" w:cstheme="minorHAnsi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1</m:t>
              </m:r>
            </m:num>
            <m:den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2</m:t>
              </m:r>
            </m:den>
          </m:f>
          <m:d>
            <m:dPr>
              <m:ctrlPr>
                <w:rPr>
                  <w:rFonts w:ascii="Cambria Math" w:eastAsia="Times New Roman" w:hAnsi="Cambria Math" w:cstheme="minorHAnsi"/>
                </w:rPr>
              </m:ctrlPr>
            </m:dPr>
            <m:e>
              <m:f>
                <m:fPr>
                  <m:ctrlPr>
                    <w:rPr>
                      <w:rFonts w:ascii="Cambria Math" w:eastAsia="Times New Roman" w:hAnsi="Cambria Math" w:cstheme="minorHAnsi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="Times New Roman" w:hAnsi="Cambria Math" w:cstheme="minorHAnsi"/>
                    </w:rPr>
                    <m:t>1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eastAsia="Times New Roman" w:hAnsi="Cambria Math" w:cstheme="minorHAnsi"/>
                    </w:rPr>
                    <m:t>2</m:t>
                  </m:r>
                </m:den>
              </m:f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M</m:t>
              </m:r>
              <m:sSup>
                <m:sSupPr>
                  <m:ctrlPr>
                    <w:rPr>
                      <w:rFonts w:ascii="Cambria Math" w:eastAsia="Times New Roman" w:hAnsi="Cambria Math" w:cstheme="minorHAnsi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ascii="Cambria Math" w:eastAsia="Times New Roman" w:hAnsi="Cambria Math" w:cstheme="minorHAnsi"/>
                    </w:rPr>
                    <m:t>R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eastAsia="Times New Roman" w:hAnsi="Cambria Math" w:cstheme="minorHAnsi"/>
                    </w:rPr>
                    <m:t>2</m:t>
                  </m:r>
                </m:sup>
              </m:sSup>
            </m:e>
          </m:d>
          <m:sSup>
            <m:sSupPr>
              <m:ctrlPr>
                <w:rPr>
                  <w:rFonts w:ascii="Cambria Math" w:eastAsia="Times New Roman" w:hAnsi="Cambria Math" w:cstheme="minorHAnsi"/>
                </w:rPr>
              </m:ctrlPr>
            </m:sSupPr>
            <m:e>
              <m:d>
                <m:dPr>
                  <m:ctrlPr>
                    <w:rPr>
                      <w:rFonts w:ascii="Cambria Math" w:eastAsia="Times New Roman" w:hAnsi="Cambria Math" w:cstheme="minorHAnsi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eastAsia="Times New Roman" w:hAnsi="Cambria Math" w:cstheme="minorHAnsi"/>
                        </w:rPr>
                      </m:ctrlPr>
                    </m:fPr>
                    <m:num>
                      <m:sSub>
                        <m:sSubPr>
                          <m:ctrlPr>
                            <w:rPr>
                              <w:rFonts w:ascii="Cambria Math" w:eastAsia="Times New Roman" w:hAnsi="Cambria Math" w:cstheme="minorHAnsi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theme="minorHAnsi"/>
                            </w:rPr>
                            <m:t>v</m:t>
                          </m:r>
                        </m:e>
                        <m:sub>
                          <m:r>
                            <m:rPr>
                              <m:sty m:val="p"/>
                            </m:rPr>
                            <w:rPr>
                              <w:rFonts w:ascii="Cambria Math" w:eastAsia="Times New Roman" w:hAnsi="Cambria Math" w:cstheme="minorHAnsi"/>
                            </w:rPr>
                            <m:t>f</m:t>
                          </m:r>
                        </m:sub>
                      </m:sSub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theme="minorHAnsi"/>
                        </w:rPr>
                        <m:t>R</m:t>
                      </m:r>
                    </m:den>
                  </m:f>
                </m:e>
              </m:d>
            </m:e>
            <m:sup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2</m:t>
              </m:r>
            </m:sup>
          </m:sSup>
          <m:r>
            <m:rPr>
              <m:sty m:val="p"/>
            </m:rPr>
            <w:rPr>
              <w:rFonts w:ascii="Cambria Math" w:eastAsia="Times New Roman" w:hAnsi="Cambria Math" w:cstheme="minorHAnsi"/>
            </w:rPr>
            <m:t>+gm</m:t>
          </m:r>
          <m:sSub>
            <m:sSubPr>
              <m:ctrlPr>
                <w:rPr>
                  <w:rFonts w:ascii="Cambria Math" w:eastAsia="Times New Roman" w:hAnsi="Cambria Math" w:cstheme="minorHAnsi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y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f</m:t>
              </m:r>
            </m:sub>
          </m:sSub>
        </m:oMath>
      </m:oMathPara>
    </w:p>
    <w:p w14:paraId="44F9FC1B" w14:textId="77777777" w:rsidR="00371472" w:rsidRPr="00371472" w:rsidRDefault="00371472" w:rsidP="00371472">
      <w:pPr>
        <w:rPr>
          <w:rFonts w:asciiTheme="minorHAnsi" w:eastAsia="Times New Roman" w:hAnsiTheme="minorHAnsi" w:cstheme="minorHAnsi"/>
        </w:rPr>
      </w:pPr>
    </w:p>
    <w:p w14:paraId="4549680F" w14:textId="77777777" w:rsidR="00371472" w:rsidRPr="00371472" w:rsidRDefault="00371472" w:rsidP="00371472">
      <w:pPr>
        <w:rPr>
          <w:rFonts w:asciiTheme="minorHAnsi" w:eastAsia="Times New Roman" w:hAnsiTheme="minorHAnsi" w:cstheme="minorHAnsi"/>
        </w:rPr>
      </w:pPr>
      <m:oMathPara>
        <m:oMath>
          <m:d>
            <m:dPr>
              <m:ctrlPr>
                <w:rPr>
                  <w:rFonts w:ascii="Cambria Math" w:eastAsia="Times New Roman" w:hAnsi="Cambria Math" w:cstheme="minorHAnsi"/>
                </w:rPr>
              </m:ctrlPr>
            </m:dPr>
            <m:e>
              <m:f>
                <m:fPr>
                  <m:ctrlPr>
                    <w:rPr>
                      <w:rFonts w:ascii="Cambria Math" w:eastAsia="Times New Roman" w:hAnsi="Cambria Math" w:cstheme="minorHAnsi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="Times New Roman" w:hAnsi="Cambria Math" w:cstheme="minorHAnsi"/>
                    </w:rPr>
                    <m:t>1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eastAsia="Times New Roman" w:hAnsi="Cambria Math" w:cstheme="minorHAnsi"/>
                    </w:rPr>
                    <m:t>2</m:t>
                  </m:r>
                </m:den>
              </m:f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m+</m:t>
              </m:r>
              <m:f>
                <m:fPr>
                  <m:ctrlPr>
                    <w:rPr>
                      <w:rFonts w:ascii="Cambria Math" w:eastAsia="Times New Roman" w:hAnsi="Cambria Math" w:cstheme="minorHAnsi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="Times New Roman" w:hAnsi="Cambria Math" w:cstheme="minorHAnsi"/>
                    </w:rPr>
                    <m:t>1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eastAsia="Times New Roman" w:hAnsi="Cambria Math" w:cstheme="minorHAnsi"/>
                    </w:rPr>
                    <m:t>4</m:t>
                  </m:r>
                </m:den>
              </m:f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M</m:t>
              </m:r>
            </m:e>
          </m:d>
          <m:sSubSup>
            <m:sSubSupPr>
              <m:ctrlPr>
                <w:rPr>
                  <w:rFonts w:ascii="Cambria Math" w:eastAsia="Times New Roman" w:hAnsi="Cambria Math" w:cstheme="minorHAnsi"/>
                </w:rPr>
              </m:ctrlPr>
            </m:sSubSup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f</m:t>
              </m:r>
            </m:sub>
            <m:sup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2</m:t>
              </m:r>
            </m:sup>
          </m:sSubSup>
          <m:r>
            <m:rPr>
              <m:sty m:val="p"/>
            </m:rPr>
            <w:rPr>
              <w:rFonts w:ascii="Cambria Math" w:eastAsia="Times New Roman" w:hAnsi="Cambria Math" w:cstheme="minorHAnsi"/>
            </w:rPr>
            <m:t>=-gm</m:t>
          </m:r>
          <m:sSub>
            <m:sSubPr>
              <m:ctrlPr>
                <w:rPr>
                  <w:rFonts w:ascii="Cambria Math" w:eastAsia="Times New Roman" w:hAnsi="Cambria Math" w:cstheme="minorHAnsi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y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f</m:t>
              </m:r>
            </m:sub>
          </m:sSub>
        </m:oMath>
      </m:oMathPara>
    </w:p>
    <w:p w14:paraId="2C29CF88" w14:textId="77777777" w:rsidR="00371472" w:rsidRDefault="00371472" w:rsidP="00371472">
      <w:pPr>
        <w:rPr>
          <w:rFonts w:asciiTheme="minorHAnsi" w:eastAsia="Times New Roman" w:hAnsiTheme="minorHAnsi" w:cstheme="minorHAnsi"/>
        </w:rPr>
      </w:pPr>
    </w:p>
    <w:p w14:paraId="5B0B6434" w14:textId="77777777" w:rsidR="00371472" w:rsidRPr="00371472" w:rsidRDefault="00371472" w:rsidP="00371472">
      <w:pPr>
        <w:rPr>
          <w:rFonts w:asciiTheme="minorHAnsi" w:eastAsia="Times New Roman" w:hAnsiTheme="minorHAnsi" w:cstheme="minorHAnsi"/>
          <w:color w:val="FF0000"/>
        </w:rPr>
      </w:pPr>
      <m:oMathPara>
        <m:oMath>
          <m:sSub>
            <m:sSubPr>
              <m:ctrlPr>
                <w:rPr>
                  <w:rFonts w:ascii="Cambria Math" w:eastAsia="Times New Roman" w:hAnsi="Cambria Math" w:cstheme="minorHAnsi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eastAsia="Times New Roman" w:hAnsi="Cambria Math" w:cstheme="minorHAnsi"/>
                </w:rPr>
                <m:t>f</m:t>
              </m:r>
            </m:sub>
          </m:sSub>
          <m:r>
            <m:rPr>
              <m:sty m:val="p"/>
            </m:rPr>
            <w:rPr>
              <w:rFonts w:ascii="Cambria Math" w:eastAsia="Times New Roman" w:hAnsi="Cambria Math" w:cstheme="minorHAnsi"/>
            </w:rPr>
            <m:t>=</m:t>
          </m:r>
          <m:rad>
            <m:radPr>
              <m:degHide m:val="1"/>
              <m:ctrlPr>
                <w:rPr>
                  <w:rFonts w:ascii="Cambria Math" w:eastAsia="Times New Roman" w:hAnsi="Cambria Math" w:cstheme="minorHAnsi"/>
                </w:rPr>
              </m:ctrlPr>
            </m:radPr>
            <m:deg/>
            <m:e>
              <m:f>
                <m:fPr>
                  <m:ctrlPr>
                    <w:rPr>
                      <w:rFonts w:ascii="Cambria Math" w:eastAsia="Times New Roman" w:hAnsi="Cambria Math" w:cstheme="minorHAnsi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="Times New Roman" w:hAnsi="Cambria Math" w:cstheme="minorHAnsi"/>
                    </w:rPr>
                    <m:t>-gm</m:t>
                  </m:r>
                  <m:sSub>
                    <m:sSubPr>
                      <m:ctrlPr>
                        <w:rPr>
                          <w:rFonts w:ascii="Cambria Math" w:eastAsia="Times New Roman" w:hAnsi="Cambria Math" w:cstheme="minorHAnsi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theme="minorHAnsi"/>
                        </w:rPr>
                        <m:t>y</m:t>
                      </m:r>
                    </m:e>
                    <m:sub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theme="minorHAnsi"/>
                        </w:rPr>
                        <m:t>f</m:t>
                      </m:r>
                    </m:sub>
                  </m:sSub>
                </m:num>
                <m:den>
                  <m:f>
                    <m:fPr>
                      <m:ctrlPr>
                        <w:rPr>
                          <w:rFonts w:ascii="Cambria Math" w:eastAsia="Times New Roman" w:hAnsi="Cambria Math" w:cstheme="minorHAnsi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theme="minorHAnsi"/>
                        </w:rPr>
                        <m:t>1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theme="minorHAnsi"/>
                        </w:rPr>
                        <m:t>2</m:t>
                      </m:r>
                    </m:den>
                  </m:f>
                  <m:r>
                    <m:rPr>
                      <m:sty m:val="p"/>
                    </m:rPr>
                    <w:rPr>
                      <w:rFonts w:ascii="Cambria Math" w:eastAsia="Times New Roman" w:hAnsi="Cambria Math" w:cstheme="minorHAnsi"/>
                    </w:rPr>
                    <m:t>m+</m:t>
                  </m:r>
                  <m:f>
                    <m:fPr>
                      <m:ctrlPr>
                        <w:rPr>
                          <w:rFonts w:ascii="Cambria Math" w:eastAsia="Times New Roman" w:hAnsi="Cambria Math" w:cstheme="minorHAnsi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theme="minorHAnsi"/>
                        </w:rPr>
                        <m:t>1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theme="minorHAnsi"/>
                        </w:rPr>
                        <m:t>4</m:t>
                      </m:r>
                    </m:den>
                  </m:f>
                  <m:r>
                    <m:rPr>
                      <m:sty m:val="p"/>
                    </m:rPr>
                    <w:rPr>
                      <w:rFonts w:ascii="Cambria Math" w:eastAsia="Times New Roman" w:hAnsi="Cambria Math" w:cstheme="minorHAnsi"/>
                    </w:rPr>
                    <m:t>M</m:t>
                  </m:r>
                </m:den>
              </m:f>
            </m:e>
          </m:rad>
          <m:r>
            <m:rPr>
              <m:sty m:val="p"/>
            </m:rPr>
            <w:rPr>
              <w:rFonts w:ascii="Cambria Math" w:eastAsia="Times New Roman" w:hAnsi="Cambria Math" w:cstheme="minorHAnsi"/>
            </w:rPr>
            <m:t xml:space="preserve">= </m:t>
          </m:r>
          <m:rad>
            <m:radPr>
              <m:degHide m:val="1"/>
              <m:ctrlPr>
                <w:rPr>
                  <w:rFonts w:ascii="Cambria Math" w:eastAsia="Times New Roman" w:hAnsi="Cambria Math" w:cstheme="minorHAnsi"/>
                </w:rPr>
              </m:ctrlPr>
            </m:radPr>
            <m:deg/>
            <m:e>
              <m:f>
                <m:fPr>
                  <m:ctrlPr>
                    <w:rPr>
                      <w:rFonts w:ascii="Cambria Math" w:eastAsia="Times New Roman" w:hAnsi="Cambria Math" w:cstheme="minorHAnsi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="Times New Roman" w:hAnsi="Cambria Math" w:cstheme="minorHAnsi"/>
                    </w:rPr>
                    <m:t>-10</m:t>
                  </m:r>
                  <m:d>
                    <m:dPr>
                      <m:ctrlPr>
                        <w:rPr>
                          <w:rFonts w:ascii="Cambria Math" w:eastAsia="Times New Roman" w:hAnsi="Cambria Math" w:cstheme="minorHAnsi"/>
                        </w:rPr>
                      </m:ctrlPr>
                    </m:dPr>
                    <m:e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theme="minorHAnsi"/>
                        </w:rPr>
                        <m:t>0.5</m:t>
                      </m:r>
                    </m:e>
                  </m:d>
                  <m:r>
                    <m:rPr>
                      <m:sty m:val="p"/>
                    </m:rPr>
                    <w:rPr>
                      <w:rFonts w:ascii="Cambria Math" w:eastAsia="Times New Roman" w:hAnsi="Cambria Math" w:cstheme="minorHAnsi"/>
                    </w:rPr>
                    <m:t>(-3)</m:t>
                  </m:r>
                </m:num>
                <m:den>
                  <m:f>
                    <m:fPr>
                      <m:ctrlPr>
                        <w:rPr>
                          <w:rFonts w:ascii="Cambria Math" w:eastAsia="Times New Roman" w:hAnsi="Cambria Math" w:cstheme="minorHAnsi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theme="minorHAnsi"/>
                        </w:rPr>
                        <m:t>1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theme="minorHAnsi"/>
                        </w:rPr>
                        <m:t>2</m:t>
                      </m:r>
                    </m:den>
                  </m:f>
                  <m:r>
                    <m:rPr>
                      <m:sty m:val="p"/>
                    </m:rPr>
                    <w:rPr>
                      <w:rFonts w:ascii="Cambria Math" w:eastAsia="Times New Roman" w:hAnsi="Cambria Math" w:cstheme="minorHAnsi"/>
                    </w:rPr>
                    <m:t>0.5+</m:t>
                  </m:r>
                  <m:f>
                    <m:fPr>
                      <m:ctrlPr>
                        <w:rPr>
                          <w:rFonts w:ascii="Cambria Math" w:eastAsia="Times New Roman" w:hAnsi="Cambria Math" w:cstheme="minorHAnsi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theme="minorHAnsi"/>
                        </w:rPr>
                        <m:t>1</m:t>
                      </m:r>
                    </m:num>
                    <m:den>
                      <m:r>
                        <m:rPr>
                          <m:sty m:val="p"/>
                        </m:rPr>
                        <w:rPr>
                          <w:rFonts w:ascii="Cambria Math" w:eastAsia="Times New Roman" w:hAnsi="Cambria Math" w:cstheme="minorHAnsi"/>
                        </w:rPr>
                        <m:t>4</m:t>
                      </m:r>
                    </m:den>
                  </m:f>
                  <m:r>
                    <m:rPr>
                      <m:sty m:val="p"/>
                    </m:rPr>
                    <w:rPr>
                      <w:rFonts w:ascii="Cambria Math" w:eastAsia="Times New Roman" w:hAnsi="Cambria Math" w:cstheme="minorHAnsi"/>
                    </w:rPr>
                    <m:t>1.8</m:t>
                  </m:r>
                </m:den>
              </m:f>
            </m:e>
          </m:rad>
          <m:r>
            <m:rPr>
              <m:sty m:val="p"/>
            </m:rPr>
            <w:rPr>
              <w:rFonts w:ascii="Cambria Math" w:eastAsia="Times New Roman" w:hAnsi="Cambria Math" w:cstheme="minorHAnsi"/>
            </w:rPr>
            <m:t>=</m:t>
          </m:r>
          <m:r>
            <m:rPr>
              <m:sty m:val="p"/>
            </m:rPr>
            <w:rPr>
              <w:rFonts w:ascii="Cambria Math" w:eastAsia="Times New Roman" w:hAnsi="Cambria Math" w:cstheme="minorHAnsi"/>
              <w:highlight w:val="yellow"/>
            </w:rPr>
            <m:t>4.63 m/s</m:t>
          </m:r>
        </m:oMath>
      </m:oMathPara>
      <w:bookmarkStart w:id="0" w:name="_GoBack"/>
      <w:bookmarkEnd w:id="0"/>
    </w:p>
    <w:p w14:paraId="5F1009E3" w14:textId="77777777" w:rsidR="00371472" w:rsidRPr="00371472" w:rsidRDefault="00371472" w:rsidP="00371472">
      <w:pPr>
        <w:rPr>
          <w:rFonts w:asciiTheme="minorHAnsi" w:eastAsia="Times New Roman" w:hAnsiTheme="minorHAnsi" w:cstheme="minorHAnsi"/>
          <w:color w:val="FF0000"/>
        </w:rPr>
      </w:pPr>
    </w:p>
    <w:p w14:paraId="055831FE" w14:textId="77777777" w:rsidR="00371472" w:rsidRPr="00371472" w:rsidRDefault="00371472" w:rsidP="00371472">
      <w:pPr>
        <w:rPr>
          <w:rFonts w:asciiTheme="minorHAnsi" w:eastAsia="Times New Roman" w:hAnsiTheme="minorHAnsi" w:cstheme="minorHAnsi"/>
          <w:color w:val="FF0000"/>
        </w:rPr>
      </w:pPr>
    </w:p>
    <w:sectPr w:rsidR="00371472" w:rsidRPr="003714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2A737E"/>
    <w:rsid w:val="002A737E"/>
    <w:rsid w:val="00371472"/>
    <w:rsid w:val="004F648E"/>
    <w:rsid w:val="00921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173E3A"/>
  <w15:chartTrackingRefBased/>
  <w15:docId w15:val="{216C626C-E490-4B5A-949D-D43D2FDDE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character" w:styleId="PlaceholderText">
    <w:name w:val="Placeholder Text"/>
    <w:basedOn w:val="DefaultParagraphFont"/>
    <w:uiPriority w:val="99"/>
    <w:semiHidden/>
    <w:rsid w:val="004F648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F00E3E10CACE4C8114524EA10123FE" ma:contentTypeVersion="16" ma:contentTypeDescription="Create a new document." ma:contentTypeScope="" ma:versionID="c5208f17b10ed26b7346e29de98b5313">
  <xsd:schema xmlns:xsd="http://www.w3.org/2001/XMLSchema" xmlns:xs="http://www.w3.org/2001/XMLSchema" xmlns:p="http://schemas.microsoft.com/office/2006/metadata/properties" xmlns:ns1="http://schemas.microsoft.com/sharepoint/v3" xmlns:ns3="0fd71884-366b-450b-8b7d-c5e5cbe1a152" xmlns:ns4="71ad17b1-ff64-4e76-80d6-7e45d59de5ee" targetNamespace="http://schemas.microsoft.com/office/2006/metadata/properties" ma:root="true" ma:fieldsID="2b6080889eb83e9ad84d79527aa08a68" ns1:_="" ns3:_="" ns4:_="">
    <xsd:import namespace="http://schemas.microsoft.com/sharepoint/v3"/>
    <xsd:import namespace="0fd71884-366b-450b-8b7d-c5e5cbe1a152"/>
    <xsd:import namespace="71ad17b1-ff64-4e76-80d6-7e45d59de5e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d71884-366b-450b-8b7d-c5e5cbe1a1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d17b1-ff64-4e76-80d6-7e45d59de5ee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10FE841-7526-44F2-ABDE-34899C5123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fd71884-366b-450b-8b7d-c5e5cbe1a152"/>
    <ds:schemaRef ds:uri="71ad17b1-ff64-4e76-80d6-7e45d59de5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E237108-A7E7-48CE-9E0D-A1D32FA3443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4A87FFA-90DC-4B44-A4B2-18FE5FFC11CB}">
  <ds:schemaRefs>
    <ds:schemaRef ds:uri="http://purl.org/dc/elements/1.1/"/>
    <ds:schemaRef ds:uri="http://schemas.microsoft.com/office/2006/metadata/properties"/>
    <ds:schemaRef ds:uri="0fd71884-366b-450b-8b7d-c5e5cbe1a152"/>
    <ds:schemaRef ds:uri="http://schemas.microsoft.com/sharepoint/v3"/>
    <ds:schemaRef ds:uri="http://purl.org/dc/terms/"/>
    <ds:schemaRef ds:uri="http://schemas.openxmlformats.org/package/2006/metadata/core-properties"/>
    <ds:schemaRef ds:uri="71ad17b1-ff64-4e76-80d6-7e45d59de5ee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Metadata/LabelInfo.xml><?xml version="1.0" encoding="utf-8"?>
<clbl:labelList xmlns:clbl="http://schemas.microsoft.com/office/2020/mipLabelMetadata">
  <clbl:label id="{75286e33-472b-4116-bd4d-589c4b455e67}" enabled="1" method="Standard" siteId="{2afa2000-7726-4920-a957-0397c340fc3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542s8-12</vt:lpstr>
    </vt:vector>
  </TitlesOfParts>
  <Company>Community College of Baltimore County</Company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542s8-12</dc:title>
  <dc:subject/>
  <dc:creator>Baum, David M.</dc:creator>
  <cp:keywords/>
  <dc:description/>
  <cp:lastModifiedBy>Baum, David M.</cp:lastModifiedBy>
  <cp:revision>2</cp:revision>
  <dcterms:created xsi:type="dcterms:W3CDTF">2022-04-27T21:55:00Z</dcterms:created>
  <dcterms:modified xsi:type="dcterms:W3CDTF">2022-04-27T21:55:00Z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0x0101006FF00E3E10CACE4C8114524EA10123FE</vt:lpwstr>
  </property>
</Properties>
</file>